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4B" w:rsidRPr="00BE0F7A" w:rsidRDefault="0043454B" w:rsidP="005D26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E0F7A">
        <w:rPr>
          <w:rFonts w:ascii="Times New Roman" w:hAnsi="Times New Roman" w:cs="Times New Roman"/>
          <w:b/>
          <w:sz w:val="18"/>
          <w:szCs w:val="18"/>
        </w:rPr>
        <w:t xml:space="preserve">Μεταβίβαση της </w:t>
      </w:r>
      <w:r w:rsidR="00BE0F7A" w:rsidRPr="00BE0F7A">
        <w:rPr>
          <w:rFonts w:ascii="Times New Roman" w:hAnsi="Times New Roman" w:cs="Times New Roman"/>
          <w:b/>
          <w:sz w:val="18"/>
          <w:szCs w:val="18"/>
        </w:rPr>
        <w:t xml:space="preserve">σύμβασης </w:t>
      </w:r>
      <w:r w:rsidRPr="00BE0F7A">
        <w:rPr>
          <w:rFonts w:ascii="Times New Roman" w:hAnsi="Times New Roman" w:cs="Times New Roman"/>
          <w:b/>
          <w:sz w:val="18"/>
          <w:szCs w:val="18"/>
        </w:rPr>
        <w:t>μίσθωσης σε νέο κτήτορα</w:t>
      </w:r>
    </w:p>
    <w:p w:rsidR="00F71F1E" w:rsidRPr="00BE0F7A" w:rsidRDefault="005D2668" w:rsidP="005D2668">
      <w:pPr>
        <w:jc w:val="both"/>
        <w:rPr>
          <w:rFonts w:ascii="Times New Roman" w:hAnsi="Times New Roman" w:cs="Times New Roman"/>
          <w:sz w:val="18"/>
          <w:szCs w:val="18"/>
        </w:rPr>
      </w:pPr>
      <w:r w:rsidRPr="00BE0F7A">
        <w:rPr>
          <w:rFonts w:ascii="Times New Roman" w:hAnsi="Times New Roman" w:cs="Times New Roman"/>
          <w:sz w:val="18"/>
          <w:szCs w:val="18"/>
        </w:rPr>
        <w:tab/>
      </w:r>
    </w:p>
    <w:p w:rsidR="00EC16AB" w:rsidRPr="00BE0F7A" w:rsidRDefault="00F71F1E" w:rsidP="005D2668">
      <w:pPr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E0F7A">
        <w:rPr>
          <w:rFonts w:ascii="Times New Roman" w:hAnsi="Times New Roman" w:cs="Times New Roman"/>
          <w:sz w:val="18"/>
          <w:szCs w:val="18"/>
        </w:rPr>
        <w:tab/>
      </w:r>
      <w:r w:rsidR="0043454B" w:rsidRPr="00BE0F7A">
        <w:rPr>
          <w:rFonts w:ascii="Times New Roman" w:hAnsi="Times New Roman" w:cs="Times New Roman"/>
          <w:sz w:val="18"/>
          <w:szCs w:val="18"/>
        </w:rPr>
        <w:t xml:space="preserve">Μία μισθωτική 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σχέση μπορεί να μεταβιβαστεί από ένα πρόσωπο σ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ε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άλλο, 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οπότε μιλάμε για 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μία νέα σύμβαση μεταξύ του μεταβιβάζοντος, του αποκτώντος και του αρχικά συμβαλλ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ό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μ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ε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νου 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μέρους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Στον εν λόγω κανόνα 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υ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πάρχουν και εξαιρέσεις, 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όπου 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μία συμβατική σχέση 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μεταβιβάζεται 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με συμφωνία μεταξύ δύο μερών 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ή 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ακόμα 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και 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αυτοδικαίως 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από </w:t>
      </w:r>
      <w:r w:rsidR="0043454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το νόμο. 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Στο παρόν άρθρο θα μας απασχολήσει η μεταβίβαση 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της 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μίσθωσης μεταξύ δύο ήδη συμβαλλομένων μερών 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προς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τρίτο. Έτσι εί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τε πρόκειται για σύμβαση μίσθωσης κατοικίας, είτε για επαγγελματική, όταν υπεισέρχεται ένα νέο πρόσωπο στη θέση του μισθωτή ή του εκμισθωτή απαιτείται, </w:t>
      </w:r>
      <w:proofErr w:type="spellStart"/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κατ’αρχήν</w:t>
      </w:r>
      <w:proofErr w:type="spellEnd"/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η σύμπραξη του  εκμισθωτή</w:t>
      </w:r>
      <w:r w:rsidR="005D2668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,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του μισθωτή και του τρίτου προς τον οποίο και μεταβιβάζεται η μίσθωση, </w:t>
      </w:r>
      <w:r w:rsidR="00BE0F7A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γίνεται 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χωρίς να είναι απαραίτητο να περιβληθεί κάποιον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τύπο</w:t>
      </w:r>
      <w:r w:rsidR="00EC16AB" w:rsidRPr="00BE0F7A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.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Όπως χαρακτηριστικά αναφέρεται στην νομολογία «</w:t>
      </w:r>
      <w:r w:rsidR="00EC16AB" w:rsidRPr="00BE0F7A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>Η μεταβιβαστική σύμβαση μπορεί να είναι και άτυπη, το ίδιο δε και η συναίνεση του αντισυμβαλλομένου, η οποία συνήθως είναι ρητή</w:t>
      </w:r>
      <w:r w:rsidR="009772F3" w:rsidRPr="00BE0F7A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>,</w:t>
      </w:r>
      <w:r w:rsidR="00EC16AB" w:rsidRPr="00BE0F7A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 xml:space="preserve"> δεν αποκλείεται όμως και σιωπηρή, όπως όταν μετά την ανακοίνωση της συμφωνίας μεταβίβασης μεταξύ εκμισθωτή και τρίτου ή μισθωτή και τρίτου, ο μισθωτής πληρώνει τα μισθώματα στο διάδοχο του εκμισθωτή ή αντίστοιχα ο εκμισθωτής τα εισπράττει από το διάδοχο του μισθωτή χωρίς επιφύλαξη ή διαμαρτυρία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».  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Είναι όμως 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εφικτό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η 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έγκριση 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της μεταβίβασης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να γίνει σε χρόνο μεταγενέστερο, 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από το μέρος εκείνο που δεν συμμετείχε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αρχικά 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και τότε τα αποτελέσματα, επέρχονται αναδρομικά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δηλ </w:t>
      </w:r>
      <w:r w:rsidR="00EC16AB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από τη στιγμή που έγινε η μεταβίβαση αυτή</w:t>
      </w:r>
      <w:r w:rsidR="00EC16AB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F71F1E" w:rsidRPr="00BE0F7A" w:rsidRDefault="005D2668" w:rsidP="003E198C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ab/>
        <w:t xml:space="preserve">Η  σύμβαση </w:t>
      </w:r>
      <w:r w:rsidR="00F71F1E"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>που προκύπτει</w:t>
      </w:r>
      <w:r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 xml:space="preserve"> </w:t>
      </w:r>
      <w:r w:rsidR="009772F3"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 xml:space="preserve">σε αυτή την περίπτωση </w:t>
      </w:r>
      <w:r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>δεν είναι νέα, αλλά αποτελεί συνέχ</w:t>
      </w:r>
      <w:r w:rsidR="00F71F1E"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 xml:space="preserve">εια </w:t>
      </w:r>
      <w:r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>της παλαιάς</w:t>
      </w:r>
      <w:r w:rsidR="009772F3"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 xml:space="preserve"> συμβάσεως</w:t>
      </w:r>
      <w:r w:rsidR="00F71F1E"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>. Σ</w:t>
      </w:r>
      <w:r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>υνεπώς, ισχύουν όσα είχαν αρχικά συμφωνηθεί μεταξύ του εκμισθωτή και του πρώτου συμβαλλόμενου</w:t>
      </w:r>
      <w:r w:rsidR="00F71F1E" w:rsidRPr="00BE0F7A">
        <w:rPr>
          <w:rFonts w:ascii="Times New Roman" w:hAnsi="Times New Roman" w:cs="Times New Roman"/>
          <w:bCs/>
          <w:iCs/>
          <w:color w:val="000000"/>
          <w:sz w:val="18"/>
          <w:szCs w:val="18"/>
          <w:shd w:val="clear" w:color="auto" w:fill="FFFFFF"/>
        </w:rPr>
        <w:t xml:space="preserve">, 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όσον αφορά τη διάρκεια, τη χρήση, το μίσθωμα, την αναπροσαρμογή αυτού, την εγγύηση, την ποινική ρήτρα. 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Ο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ι νέοι συμβαλλόμενοι διατηρούν 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όμως 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το δικαίωμα να καταργήσουν την παλαιά σύμβαση</w:t>
      </w:r>
      <w:r w:rsidR="00F71F1E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να συνάψουν νέα, με όρους και προϋποθέσεις που θα συμφωνήσουν</w:t>
      </w:r>
      <w:r w:rsidR="00F71F1E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μεταξύ τους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ή 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και 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να τροποποιήσουν την παλαιά, διατηρώντας </w:t>
      </w:r>
      <w:r w:rsidR="00F71F1E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σε ισχύ ο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ρισμένους </w:t>
      </w:r>
      <w:r w:rsidR="009772F3"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μόνο </w:t>
      </w:r>
      <w:r w:rsidRPr="00BE0F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από τους όρους της.</w:t>
      </w:r>
      <w:r w:rsidRPr="00BE0F7A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 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Στην περίπτωση που δεν γίνει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οιανδήποτε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τροποποίηση ή κατάργηση της υπάρχουσας σύμβασης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,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ο νέος μισθωτής ή εκμισθωτής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,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ευθύνεται έναντι του αντισυμβαλλομένου του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με 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βάσει τ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α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όσ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α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είχανε συμφωνηθεί στο αρχικό 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μισθωτήριο</w:t>
      </w:r>
      <w:r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.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Βέβαια ο</w:t>
      </w:r>
      <w:r w:rsidR="00F71F1E" w:rsidRPr="00BE0F7A">
        <w:rPr>
          <w:rFonts w:ascii="Times New Roman" w:hAnsi="Times New Roman" w:cs="Times New Roman"/>
          <w:bCs/>
          <w:i/>
          <w:iCs/>
          <w:color w:val="000000"/>
          <w:sz w:val="18"/>
          <w:szCs w:val="18"/>
        </w:rPr>
        <w:t xml:space="preserve"> νέος μισθωτής </w:t>
      </w:r>
      <w:r w:rsidR="00F71F1E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δεν υπεισέρχεται στα δικαιώματα και τις υποχρεώσεις του </w:t>
      </w:r>
      <w:r w:rsidR="003E198C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προηγούμενου</w:t>
      </w:r>
      <w:r w:rsidR="00F71F1E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, </w:t>
      </w:r>
      <w:r w:rsidR="003E198C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παρά μόνο εάν</w:t>
      </w:r>
      <w:r w:rsidR="00F71F1E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="009772F3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αυτό έχει </w:t>
      </w:r>
      <w:r w:rsidR="00F71F1E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συμφων</w:t>
      </w:r>
      <w:r w:rsidR="009772F3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ηθεί</w:t>
      </w:r>
      <w:r w:rsidR="00F71F1E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="003E198C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στη </w:t>
      </w:r>
      <w:r w:rsidR="009772F3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νέα </w:t>
      </w:r>
      <w:r w:rsidR="003E198C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σύμβαση. </w:t>
      </w:r>
      <w:r w:rsidR="009772F3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Σύμφωνα μετά παραπάνω </w:t>
      </w:r>
      <w:r w:rsidR="003E198C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ο </w:t>
      </w:r>
      <w:r w:rsidR="009772F3" w:rsidRPr="00BE0F7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«νέος»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εκμισθωτής μπορεί να καταγγ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είλει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τη μίσθωση 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για ληξιπρόθεσμα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μισθώματα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όταν 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η αξίωση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τους 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γεννάται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μ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ετά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από 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τ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η μεταβίβαση της μισθωτικής σχέσης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. 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Αντίθετα, δεν μπορεί να απαιτήσει την καταβολή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των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μισθωμάτων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,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τα οποία είχαν καταστεί ληξιπρόθεσμα πριν από τη μεταβίβαση, καθώς το δικαίωμα αυτό ανήκει στον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«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παλαιό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»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εκμισθωτή.</w:t>
      </w:r>
      <w:r w:rsidR="00F71F1E" w:rsidRPr="00BE0F7A">
        <w:rPr>
          <w:rFonts w:ascii="Times New Roman" w:hAnsi="Times New Roman" w:cs="Times New Roman"/>
          <w:color w:val="000000"/>
          <w:sz w:val="18"/>
          <w:szCs w:val="18"/>
        </w:rPr>
        <w:t> Το δικαίωμα αυτό μπορεί να το ασκήσει μόνο κατ’ εξαίρεση</w:t>
      </w:r>
      <w:r w:rsidR="003E198C" w:rsidRPr="00BE0F7A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Ο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«νέος»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μισθωτής μπορεί να ζητήσει αποζημίωση για ελαττ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ώ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μ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ατα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στο μίσθιο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,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όταν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αυτά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προέκυψαν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μετά τη μεταβίβαση</w:t>
      </w:r>
      <w:r w:rsidR="003E198C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της μισθωτικής σχέσης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, ενώ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δεν μπορεί να απαιτήσει την επιστροφή της εγγύησης από το 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«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νέο</w:t>
      </w:r>
      <w:r w:rsidR="009772F3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»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εκμισθωτή, παρά μόνο αν ο τελευταίος αναδέχθηκε το σχετικό χρέος ή αν έχει λάβει το ποσό της εγγύησης.</w:t>
      </w:r>
      <w:r w:rsidR="00F71F1E" w:rsidRPr="00BE0F7A">
        <w:rPr>
          <w:rFonts w:ascii="Times New Roman" w:hAnsi="Times New Roman" w:cs="Times New Roman"/>
          <w:color w:val="000000"/>
          <w:sz w:val="18"/>
          <w:szCs w:val="18"/>
        </w:rPr>
        <w:t> Υποστηρίζεται όμως και η αντίθετη άποψη, ότι δηλαδή ο νέος εκμισθωτής ευθύνεται σε απόδοση της εγγύησης σε κάθε περίπτωση.</w:t>
      </w:r>
      <w:r w:rsidR="003E198C" w:rsidRPr="00BE0F7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71F1E" w:rsidRPr="00BE0F7A">
        <w:rPr>
          <w:rFonts w:ascii="Times New Roman" w:hAnsi="Times New Roman" w:cs="Times New Roman"/>
          <w:bCs/>
          <w:color w:val="000000"/>
          <w:sz w:val="18"/>
          <w:szCs w:val="18"/>
        </w:rPr>
        <w:t>Σε περίπτωση που έχει συμφωνηθεί με τη σύμβαση μίσθωσης η κατάπτωση ποινικής ρήτρας με την επέλευση κάποιου γεγονότος, τότε ο νέος μισθωτής ή νέος εκμισθωτής μπορεί να απαιτήσει την κατά τα άνω κατάπτωση της μόνο αν το γεγονός αυτό λάβει χώρα μετά τη μεταβίβαση της μισθωτικής σχέσης.</w:t>
      </w:r>
    </w:p>
    <w:sectPr w:rsidR="00F71F1E" w:rsidRPr="00BE0F7A" w:rsidSect="00867E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43454B"/>
    <w:rsid w:val="00045A57"/>
    <w:rsid w:val="00261871"/>
    <w:rsid w:val="00337696"/>
    <w:rsid w:val="003E198C"/>
    <w:rsid w:val="0043454B"/>
    <w:rsid w:val="005D2668"/>
    <w:rsid w:val="00867E87"/>
    <w:rsid w:val="009772F3"/>
    <w:rsid w:val="00B3580C"/>
    <w:rsid w:val="00BE0F7A"/>
    <w:rsid w:val="00EC16AB"/>
    <w:rsid w:val="00F7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2024-01-31T11:06:00Z</dcterms:created>
  <dcterms:modified xsi:type="dcterms:W3CDTF">2024-01-31T11:06:00Z</dcterms:modified>
</cp:coreProperties>
</file>